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EF" w:rsidRPr="00733D7E" w:rsidRDefault="008B56EF" w:rsidP="008B56EF">
      <w:pPr>
        <w:pStyle w:val="Style3"/>
        <w:widowControl/>
        <w:spacing w:line="240" w:lineRule="auto"/>
        <w:rPr>
          <w:rStyle w:val="FontStyle27"/>
          <w:b/>
          <w:bCs/>
        </w:rPr>
      </w:pPr>
      <w:r w:rsidRPr="00733D7E">
        <w:rPr>
          <w:rStyle w:val="FontStyle27"/>
          <w:b/>
          <w:bCs/>
        </w:rPr>
        <w:t>КАЛЕНДАРНЫЙ УЧЕБНЫЙ ГРАФИК</w:t>
      </w:r>
    </w:p>
    <w:p w:rsidR="008B56EF" w:rsidRPr="00040623" w:rsidRDefault="008B56EF" w:rsidP="008B56EF">
      <w:pPr>
        <w:spacing w:after="0" w:line="322" w:lineRule="exact"/>
        <w:ind w:firstLine="429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B56EF" w:rsidRPr="00040623" w:rsidRDefault="008B56EF" w:rsidP="008B56EF">
      <w:pPr>
        <w:spacing w:after="0" w:line="322" w:lineRule="exact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62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Обучение по программам</w:t>
      </w:r>
      <w:proofErr w:type="gramEnd"/>
      <w:r w:rsidRPr="0004062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профессионального обучения </w:t>
      </w:r>
      <w:r w:rsidR="003E3DCB">
        <w:rPr>
          <w:rFonts w:ascii="Times New Roman" w:hAnsi="Times New Roman" w:cs="Times New Roman"/>
          <w:sz w:val="24"/>
          <w:szCs w:val="24"/>
        </w:rPr>
        <w:t>11796</w:t>
      </w:r>
      <w:r w:rsidRPr="0004062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</w:t>
      </w:r>
      <w:r w:rsidR="00967F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Дежурный по переезду</w:t>
      </w:r>
      <w:r w:rsidRPr="0004062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осуществляется согласно календарному учебному графику, которые утверждаются приказом директора и являются приложением к программам, по мере комплектования групп, по мере их комплектации и согласования с заказчиком, в соответствии с расписанием занятий.</w:t>
      </w:r>
    </w:p>
    <w:p w:rsidR="008B56EF" w:rsidRPr="00040623" w:rsidRDefault="008B56EF" w:rsidP="008B56EF">
      <w:pPr>
        <w:spacing w:after="0" w:line="322" w:lineRule="exact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r w:rsidRPr="0004062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Продолжительность учебной недели 5 дней. Нагрузка обучающихся обязательными учебными занятиями составляет 40 академических часов в неделю, включая все виды аудиторной учебной работы по освоению программ.</w:t>
      </w:r>
    </w:p>
    <w:p w:rsidR="008B56EF" w:rsidRDefault="008B56EF" w:rsidP="008B56EF">
      <w:pPr>
        <w:spacing w:after="300" w:line="322" w:lineRule="exac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4062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Образовательная деятельность по основным программам профессионального обучения организуется в соответствии с расписанием.</w:t>
      </w:r>
    </w:p>
    <w:p w:rsidR="008B56EF" w:rsidRPr="00040623" w:rsidRDefault="008B56EF" w:rsidP="008B56EF">
      <w:pPr>
        <w:spacing w:after="300" w:line="322" w:lineRule="exac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73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510"/>
        <w:gridCol w:w="511"/>
        <w:gridCol w:w="511"/>
        <w:gridCol w:w="511"/>
        <w:gridCol w:w="510"/>
        <w:gridCol w:w="511"/>
        <w:gridCol w:w="511"/>
        <w:gridCol w:w="505"/>
        <w:gridCol w:w="6"/>
      </w:tblGrid>
      <w:tr w:rsidR="008B56EF" w:rsidRPr="00364D2D" w:rsidTr="00BB0A79">
        <w:trPr>
          <w:gridAfter w:val="1"/>
          <w:wAfter w:w="6" w:type="dxa"/>
          <w:trHeight w:val="32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B56EF" w:rsidRPr="00364D2D" w:rsidRDefault="008B56EF" w:rsidP="00BB0A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364D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4D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4D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B56EF" w:rsidRPr="00364D2D" w:rsidRDefault="008B56EF" w:rsidP="00BB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предмета, практики</w:t>
            </w:r>
          </w:p>
        </w:tc>
        <w:tc>
          <w:tcPr>
            <w:tcW w:w="4080" w:type="dxa"/>
            <w:gridSpan w:val="8"/>
            <w:shd w:val="clear" w:color="auto" w:fill="auto"/>
          </w:tcPr>
          <w:p w:rsidR="008B56EF" w:rsidRPr="00364D2D" w:rsidRDefault="008B56EF" w:rsidP="00BB0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2D">
              <w:rPr>
                <w:rStyle w:val="FontStyle27"/>
                <w:b/>
                <w:bCs/>
                <w:sz w:val="24"/>
                <w:szCs w:val="24"/>
              </w:rPr>
              <w:t>Количество учебных часов по неделям</w:t>
            </w:r>
          </w:p>
        </w:tc>
      </w:tr>
      <w:tr w:rsidR="008B56EF" w:rsidRPr="00364D2D" w:rsidTr="00BB0A79">
        <w:tc>
          <w:tcPr>
            <w:tcW w:w="534" w:type="dxa"/>
            <w:vMerge/>
            <w:shd w:val="clear" w:color="auto" w:fill="auto"/>
            <w:vAlign w:val="center"/>
          </w:tcPr>
          <w:p w:rsidR="008B56EF" w:rsidRPr="00364D2D" w:rsidRDefault="008B56EF" w:rsidP="00BB0A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B56EF" w:rsidRPr="00364D2D" w:rsidRDefault="008B56EF" w:rsidP="00BB0A7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364D2D">
              <w:rPr>
                <w:rStyle w:val="FontStyle27"/>
                <w:b/>
                <w:bCs/>
              </w:rPr>
              <w:t>11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364D2D">
              <w:rPr>
                <w:rStyle w:val="FontStyle27"/>
                <w:b/>
                <w:bCs/>
              </w:rPr>
              <w:t>22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364D2D">
              <w:rPr>
                <w:rStyle w:val="FontStyle27"/>
                <w:b/>
                <w:bCs/>
              </w:rPr>
              <w:t>33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364D2D">
              <w:rPr>
                <w:rStyle w:val="FontStyle27"/>
                <w:b/>
                <w:bCs/>
              </w:rPr>
              <w:t>44</w:t>
            </w: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364D2D">
              <w:rPr>
                <w:rStyle w:val="FontStyle27"/>
                <w:b/>
                <w:bCs/>
              </w:rPr>
              <w:t>55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364D2D">
              <w:rPr>
                <w:rStyle w:val="FontStyle27"/>
                <w:b/>
                <w:bCs/>
              </w:rPr>
              <w:t>66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364D2D">
              <w:rPr>
                <w:rStyle w:val="FontStyle27"/>
                <w:b/>
                <w:bCs/>
              </w:rPr>
              <w:t>77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364D2D">
              <w:rPr>
                <w:rStyle w:val="FontStyle27"/>
                <w:b/>
                <w:bCs/>
              </w:rPr>
              <w:t>88</w:t>
            </w:r>
          </w:p>
        </w:tc>
      </w:tr>
      <w:tr w:rsidR="008B56EF" w:rsidRPr="00364D2D" w:rsidTr="00BB0A79">
        <w:trPr>
          <w:trHeight w:val="761"/>
        </w:trPr>
        <w:tc>
          <w:tcPr>
            <w:tcW w:w="534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56EF" w:rsidRPr="00364D2D" w:rsidRDefault="008B56EF" w:rsidP="00BB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экономических знаний </w:t>
            </w: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44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8B56EF" w:rsidRPr="00364D2D" w:rsidRDefault="008B56EF" w:rsidP="00BB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</w:tr>
      <w:tr w:rsidR="008B56EF" w:rsidRPr="00364D2D" w:rsidTr="00BB0A79">
        <w:tc>
          <w:tcPr>
            <w:tcW w:w="534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56EF" w:rsidRPr="00364D2D" w:rsidRDefault="008B56EF" w:rsidP="00BB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44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</w:tr>
      <w:tr w:rsidR="008B56EF" w:rsidRPr="00364D2D" w:rsidTr="00BB0A79">
        <w:trPr>
          <w:trHeight w:val="819"/>
        </w:trPr>
        <w:tc>
          <w:tcPr>
            <w:tcW w:w="534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56EF" w:rsidRPr="00364D2D" w:rsidRDefault="008B56EF" w:rsidP="00BB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88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8B56EF" w:rsidRPr="00364D2D" w:rsidRDefault="008B56EF" w:rsidP="00BB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:rsidR="008B56EF" w:rsidRPr="009C111C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8B56EF" w:rsidRPr="009C111C" w:rsidRDefault="008B56EF" w:rsidP="00BB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</w:tr>
      <w:tr w:rsidR="008B56EF" w:rsidRPr="00364D2D" w:rsidTr="00BB0A79">
        <w:tc>
          <w:tcPr>
            <w:tcW w:w="534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56EF" w:rsidRPr="00364D2D" w:rsidRDefault="008B56EF" w:rsidP="00BB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44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116</w:t>
            </w:r>
          </w:p>
        </w:tc>
        <w:tc>
          <w:tcPr>
            <w:tcW w:w="511" w:type="dxa"/>
            <w:shd w:val="clear" w:color="auto" w:fill="auto"/>
          </w:tcPr>
          <w:p w:rsidR="008B56EF" w:rsidRPr="009C111C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9C111C">
              <w:rPr>
                <w:rStyle w:val="FontStyle27"/>
                <w:bCs/>
              </w:rPr>
              <w:t>22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</w:tr>
      <w:tr w:rsidR="008B56EF" w:rsidRPr="00364D2D" w:rsidTr="00BB0A79">
        <w:tc>
          <w:tcPr>
            <w:tcW w:w="534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8B56EF" w:rsidRPr="00364D2D" w:rsidRDefault="008B56EF" w:rsidP="00BB0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56EF" w:rsidRPr="00364D2D" w:rsidRDefault="008B56EF" w:rsidP="00BB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Устройство и техническое обслуживание пути</w:t>
            </w: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8B56EF" w:rsidRPr="00364D2D" w:rsidRDefault="008B56EF" w:rsidP="00BB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8B56EF" w:rsidRPr="00364D2D" w:rsidRDefault="008B56EF" w:rsidP="00BB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8B56EF" w:rsidRPr="009C111C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8B56EF" w:rsidRPr="009C111C" w:rsidRDefault="008B56EF" w:rsidP="00BB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8B56EF" w:rsidRPr="00364D2D" w:rsidRDefault="008B56EF" w:rsidP="00BB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</w:tr>
      <w:tr w:rsidR="008B56EF" w:rsidRPr="00364D2D" w:rsidTr="00BB0A79">
        <w:tc>
          <w:tcPr>
            <w:tcW w:w="534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8B56EF" w:rsidRPr="00364D2D" w:rsidRDefault="008B56EF" w:rsidP="00BB0A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56EF" w:rsidRPr="00364D2D" w:rsidRDefault="008B56EF" w:rsidP="00BB0A7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4D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Устройство, оборудование и обслуживание переездов</w:t>
            </w: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8B56EF" w:rsidRPr="00364D2D" w:rsidRDefault="008B56EF" w:rsidP="00BB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8B56EF" w:rsidRPr="00364D2D" w:rsidRDefault="008B56EF" w:rsidP="00BB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dxa"/>
            <w:shd w:val="clear" w:color="auto" w:fill="auto"/>
          </w:tcPr>
          <w:p w:rsidR="008B56EF" w:rsidRPr="009C111C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8B56EF" w:rsidRPr="009C111C" w:rsidRDefault="008B56EF" w:rsidP="00BB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8B56EF" w:rsidRPr="00364D2D" w:rsidRDefault="008B56EF" w:rsidP="00BB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</w:tr>
      <w:tr w:rsidR="008B56EF" w:rsidRPr="00364D2D" w:rsidTr="00BB0A79">
        <w:tc>
          <w:tcPr>
            <w:tcW w:w="534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56EF" w:rsidRPr="00364D2D" w:rsidRDefault="008B56EF" w:rsidP="00BB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ПТЭ и инструкции</w:t>
            </w: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8B56EF" w:rsidRPr="00364D2D" w:rsidRDefault="008B56EF" w:rsidP="00BB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8B56EF" w:rsidRPr="00364D2D" w:rsidRDefault="008B56EF" w:rsidP="00BB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:rsidR="008B56EF" w:rsidRPr="009C111C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9C111C">
              <w:rPr>
                <w:rStyle w:val="FontStyle27"/>
                <w:bCs/>
              </w:rPr>
              <w:t>1</w:t>
            </w:r>
          </w:p>
          <w:p w:rsidR="008B56EF" w:rsidRPr="009C111C" w:rsidRDefault="008B56EF" w:rsidP="00BB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1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1</w:t>
            </w:r>
          </w:p>
          <w:p w:rsidR="008B56EF" w:rsidRPr="00364D2D" w:rsidRDefault="008B56EF" w:rsidP="00BB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8B56EF" w:rsidRPr="00364D2D" w:rsidRDefault="008B56EF" w:rsidP="00BB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</w:tr>
      <w:tr w:rsidR="008B56EF" w:rsidRPr="00364D2D" w:rsidTr="00BB0A79">
        <w:tc>
          <w:tcPr>
            <w:tcW w:w="534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B56EF" w:rsidRPr="00364D2D" w:rsidRDefault="008B56EF" w:rsidP="00BB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2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</w:tr>
      <w:tr w:rsidR="008B56EF" w:rsidRPr="00364D2D" w:rsidTr="00BB0A79">
        <w:tc>
          <w:tcPr>
            <w:tcW w:w="534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B56EF" w:rsidRPr="00364D2D" w:rsidRDefault="008B56EF" w:rsidP="00BB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44</w:t>
            </w: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228</w:t>
            </w:r>
          </w:p>
        </w:tc>
      </w:tr>
      <w:tr w:rsidR="008B56EF" w:rsidRPr="00364D2D" w:rsidTr="00BB0A79">
        <w:tc>
          <w:tcPr>
            <w:tcW w:w="534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B56EF" w:rsidRPr="00364D2D" w:rsidRDefault="008B56EF" w:rsidP="00BB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44</w:t>
            </w:r>
          </w:p>
        </w:tc>
      </w:tr>
      <w:tr w:rsidR="008B56EF" w:rsidRPr="00364D2D" w:rsidTr="00BB0A79">
        <w:tc>
          <w:tcPr>
            <w:tcW w:w="534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B56EF" w:rsidRPr="00364D2D" w:rsidRDefault="008B56EF" w:rsidP="00BB0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8B56EF" w:rsidRPr="00364D2D" w:rsidRDefault="008B56EF" w:rsidP="00BB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D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B56EF" w:rsidRPr="00364D2D" w:rsidTr="00BB0A79">
        <w:tc>
          <w:tcPr>
            <w:tcW w:w="534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B56EF" w:rsidRPr="00364D2D" w:rsidRDefault="008B56EF" w:rsidP="00BB0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440</w:t>
            </w:r>
          </w:p>
        </w:tc>
        <w:tc>
          <w:tcPr>
            <w:tcW w:w="510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8B56EF" w:rsidRPr="00364D2D" w:rsidRDefault="008B56EF" w:rsidP="00BB0A79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364D2D">
              <w:rPr>
                <w:rStyle w:val="FontStyle27"/>
                <w:bCs/>
              </w:rPr>
              <w:t>440</w:t>
            </w:r>
          </w:p>
        </w:tc>
      </w:tr>
    </w:tbl>
    <w:p w:rsidR="008B56EF" w:rsidRPr="00364D2D" w:rsidRDefault="008B56EF" w:rsidP="008B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0A3" w:rsidRDefault="00F710A3"/>
    <w:sectPr w:rsidR="00F710A3" w:rsidSect="00F7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6EF"/>
    <w:rsid w:val="003E3DCB"/>
    <w:rsid w:val="008B56EF"/>
    <w:rsid w:val="00967FC4"/>
    <w:rsid w:val="00A16726"/>
    <w:rsid w:val="00F7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8B56E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B56E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2021-05-11T13:06:00Z</dcterms:created>
  <dcterms:modified xsi:type="dcterms:W3CDTF">2022-10-14T05:03:00Z</dcterms:modified>
</cp:coreProperties>
</file>