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F13B68">
        <w:trPr>
          <w:jc w:val="center"/>
        </w:trPr>
        <w:tc>
          <w:tcPr>
            <w:tcW w:w="46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3B68" w:rsidRDefault="00F13B68">
            <w:pPr>
              <w:jc w:val="center"/>
            </w:pPr>
          </w:p>
        </w:tc>
        <w:tc>
          <w:tcPr>
            <w:tcW w:w="46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3B68" w:rsidRDefault="00F13B68">
            <w:pPr>
              <w:jc w:val="center"/>
            </w:pPr>
          </w:p>
        </w:tc>
      </w:tr>
      <w:tr w:rsidR="00F13B68" w:rsidRPr="00C61966">
        <w:trPr>
          <w:jc w:val="center"/>
        </w:trPr>
        <w:tc>
          <w:tcPr>
            <w:tcW w:w="9298" w:type="dxa"/>
            <w:gridSpan w:val="2"/>
            <w:shd w:val="clear" w:color="auto" w:fill="D9E7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3B68" w:rsidRPr="00C61966" w:rsidRDefault="003D09A7">
            <w:pPr>
              <w:rPr>
                <w:lang w:val="ru-RU"/>
              </w:rPr>
            </w:pPr>
            <w:r w:rsidRPr="00C61966">
              <w:rPr>
                <w:sz w:val="21"/>
                <w:lang w:val="ru-RU"/>
              </w:rPr>
              <w:t>Приложение № 2</w:t>
            </w:r>
            <w:r w:rsidRPr="00C61966">
              <w:rPr>
                <w:sz w:val="21"/>
                <w:lang w:val="ru-RU"/>
              </w:rPr>
              <w:br/>
              <w:t xml:space="preserve">к рабочей программе воспитания </w:t>
            </w:r>
            <w:r w:rsidR="00C61966">
              <w:rPr>
                <w:sz w:val="21"/>
                <w:lang w:val="ru-RU"/>
              </w:rPr>
              <w:t>РТЖТ-</w:t>
            </w:r>
            <w:r w:rsidRPr="00C61966">
              <w:rPr>
                <w:sz w:val="21"/>
                <w:lang w:val="ru-RU"/>
              </w:rPr>
              <w:t xml:space="preserve"> филиала ПривГУПС</w:t>
            </w:r>
          </w:p>
          <w:p w:rsidR="00F13B68" w:rsidRPr="00C61966" w:rsidRDefault="00F13B68">
            <w:pPr>
              <w:jc w:val="center"/>
              <w:rPr>
                <w:lang w:val="ru-RU"/>
              </w:rPr>
            </w:pPr>
          </w:p>
        </w:tc>
      </w:tr>
    </w:tbl>
    <w:p w:rsidR="00F13B68" w:rsidRPr="00C61966" w:rsidRDefault="003D09A7">
      <w:pPr>
        <w:pStyle w:val="af"/>
        <w:spacing w:after="40" w:line="276" w:lineRule="auto"/>
        <w:jc w:val="center"/>
        <w:rPr>
          <w:lang w:val="ru-RU"/>
        </w:rPr>
      </w:pPr>
      <w:r w:rsidRPr="00C61966">
        <w:rPr>
          <w:b w:val="0"/>
          <w:lang w:val="ru-RU"/>
        </w:rPr>
        <w:t>РАБОЧАЯ ПРОГРАММА ВОСПИТАНИЯ</w:t>
      </w:r>
    </w:p>
    <w:p w:rsidR="00F13B68" w:rsidRPr="00C61966" w:rsidRDefault="0095492E">
      <w:pPr>
        <w:spacing w:after="20"/>
        <w:jc w:val="center"/>
        <w:rPr>
          <w:lang w:val="ru-RU"/>
        </w:rPr>
      </w:pPr>
      <w:r>
        <w:rPr>
          <w:b/>
          <w:lang w:val="ru-RU"/>
        </w:rPr>
        <w:t>по специальности 23.02.01</w:t>
      </w:r>
    </w:p>
    <w:p w:rsidR="00F13B68" w:rsidRPr="00C61966" w:rsidRDefault="0095492E">
      <w:pPr>
        <w:spacing w:after="20"/>
        <w:jc w:val="center"/>
        <w:rPr>
          <w:lang w:val="ru-RU"/>
        </w:rPr>
      </w:pPr>
      <w:r>
        <w:rPr>
          <w:b/>
          <w:lang w:val="ru-RU"/>
        </w:rPr>
        <w:t>Организация перевозок и управление на транспорте (по видам)</w:t>
      </w:r>
    </w:p>
    <w:p w:rsidR="00F13B68" w:rsidRPr="00C61966" w:rsidRDefault="003D09A7">
      <w:pPr>
        <w:spacing w:after="200"/>
        <w:jc w:val="center"/>
        <w:rPr>
          <w:lang w:val="ru-RU"/>
        </w:rPr>
      </w:pPr>
      <w:r w:rsidRPr="00C61966">
        <w:rPr>
          <w:lang w:val="ru-RU"/>
        </w:rPr>
        <w:t xml:space="preserve">для </w:t>
      </w:r>
      <w:r w:rsidR="00C61966">
        <w:rPr>
          <w:lang w:val="ru-RU"/>
        </w:rPr>
        <w:t>Ртищевского техникума железнодорожного транспорта -</w:t>
      </w:r>
      <w:r w:rsidRPr="00C61966">
        <w:rPr>
          <w:lang w:val="ru-RU"/>
        </w:rPr>
        <w:t xml:space="preserve"> филиала федерального государственного </w:t>
      </w:r>
      <w:r w:rsidRPr="00C61966">
        <w:rPr>
          <w:lang w:val="ru-RU"/>
        </w:rPr>
        <w:t>бюджетного образовательного учреждения высшего образования «Приволжский государственный университет путей сообщения»</w:t>
      </w:r>
    </w:p>
    <w:p w:rsidR="00F13B68" w:rsidRPr="00C61966" w:rsidRDefault="003D09A7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>Документ разработан на основе примерной рабочей программы воспитания по УГПС 23.00.00 «Техника и технологии наземного транспорта» и предназ</w:t>
      </w:r>
      <w:r w:rsidRPr="00C61966">
        <w:rPr>
          <w:lang w:val="ru-RU"/>
        </w:rPr>
        <w:t>начен для конкретизации воспитательной ра</w:t>
      </w:r>
      <w:r w:rsidR="0095492E">
        <w:rPr>
          <w:lang w:val="ru-RU"/>
        </w:rPr>
        <w:t>боты по специальности 23.02.01</w:t>
      </w:r>
      <w:r w:rsidR="00C80CFB">
        <w:rPr>
          <w:lang w:val="ru-RU"/>
        </w:rPr>
        <w:t xml:space="preserve"> </w:t>
      </w:r>
      <w:r w:rsidR="0095492E">
        <w:rPr>
          <w:lang w:val="ru-RU"/>
        </w:rPr>
        <w:t xml:space="preserve">Организация перевозок и управление на транспорте (по видам) </w:t>
      </w:r>
      <w:r w:rsidRPr="00C61966">
        <w:rPr>
          <w:lang w:val="ru-RU"/>
        </w:rPr>
        <w:t>в системе СПО</w:t>
      </w:r>
      <w:r w:rsidR="00C61966">
        <w:rPr>
          <w:lang w:val="ru-RU"/>
        </w:rPr>
        <w:t xml:space="preserve"> РТЖТ-</w:t>
      </w:r>
      <w:r w:rsidRPr="00C61966">
        <w:rPr>
          <w:lang w:val="ru-RU"/>
        </w:rPr>
        <w:t xml:space="preserve"> филиала ПривГУПС.</w:t>
      </w:r>
    </w:p>
    <w:p w:rsidR="00F13B68" w:rsidRPr="00C61966" w:rsidRDefault="003D09A7">
      <w:pPr>
        <w:pStyle w:val="1"/>
        <w:rPr>
          <w:lang w:val="ru-RU"/>
        </w:rPr>
      </w:pPr>
      <w:r w:rsidRPr="00C61966">
        <w:rPr>
          <w:lang w:val="ru-RU"/>
        </w:rPr>
        <w:t>РАЗДЕЛ 1. ЦЕЛЕВОЙ</w:t>
      </w:r>
    </w:p>
    <w:p w:rsidR="00F13B68" w:rsidRPr="00C61966" w:rsidRDefault="003D09A7">
      <w:pPr>
        <w:pStyle w:val="21"/>
        <w:rPr>
          <w:lang w:val="ru-RU"/>
        </w:rPr>
      </w:pPr>
      <w:r w:rsidRPr="00C61966">
        <w:rPr>
          <w:lang w:val="ru-RU"/>
        </w:rPr>
        <w:t>1.3. Целевые ориентиры воспитания</w:t>
      </w:r>
    </w:p>
    <w:p w:rsidR="00F13B68" w:rsidRPr="00C61966" w:rsidRDefault="003D09A7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 xml:space="preserve">Вариативные целевые </w:t>
      </w:r>
      <w:r w:rsidRPr="00C61966">
        <w:rPr>
          <w:lang w:val="ru-RU"/>
        </w:rPr>
        <w:t>ориентиры результатов воспитания сформулированы с учетом профиля подготовки, задач обеспечения безопасности движения поездов, культуры труда железнодорожника, требований работодателей транспортной отрасли и осо</w:t>
      </w:r>
      <w:r w:rsidR="00C61966">
        <w:rPr>
          <w:lang w:val="ru-RU"/>
        </w:rPr>
        <w:t>бенностей воспитательной среды РТЖТ-</w:t>
      </w:r>
      <w:r w:rsidRPr="00C61966">
        <w:rPr>
          <w:lang w:val="ru-RU"/>
        </w:rPr>
        <w:t xml:space="preserve"> фи</w:t>
      </w:r>
      <w:r w:rsidRPr="00C61966">
        <w:rPr>
          <w:lang w:val="ru-RU"/>
        </w:rPr>
        <w:t>лиала ПривГУПС.</w:t>
      </w:r>
    </w:p>
    <w:p w:rsidR="00F13B68" w:rsidRDefault="003D09A7">
      <w:pPr>
        <w:pStyle w:val="31"/>
      </w:pPr>
      <w:r>
        <w:t>Гражданское воспитание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понимающий значение железнодорожного транспорта для устойчивого социально-экономического развития России, Приволжского федерального округа и Саратовской области;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осознающий общественную значимость специальности, личну</w:t>
      </w:r>
      <w:r w:rsidRPr="00C61966">
        <w:rPr>
          <w:lang w:val="ru-RU"/>
        </w:rPr>
        <w:t>ю ответственность за качество профессиональных решений, безопасность людей и сохранность материальных ценностей;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дисциплинированность, законопослушание, уважение к корпоративным нормам и правилам транспортной отрасли, готовность к работе в усло</w:t>
      </w:r>
      <w:r w:rsidRPr="00C61966">
        <w:rPr>
          <w:lang w:val="ru-RU"/>
        </w:rPr>
        <w:t>виях высокой ответственности и регламента.</w:t>
      </w:r>
    </w:p>
    <w:p w:rsidR="00F13B68" w:rsidRDefault="003D09A7">
      <w:pPr>
        <w:pStyle w:val="31"/>
      </w:pPr>
      <w:r>
        <w:t>Патриотическое воспитание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уважающий историю отечественных железных дорог, трудовые подвиги железнодорожников, вклад отрасли в развитие государства и укрепление транспортной связанности страны;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проявляющий чувство </w:t>
      </w:r>
      <w:r w:rsidRPr="00C61966">
        <w:rPr>
          <w:lang w:val="ru-RU"/>
        </w:rPr>
        <w:t>гордости за выбранную специальность и готовность поддерживать престиж профессии техника железнодорожного транспорта;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бережно относящийся к традициям филиала, профессиональным династиям и памяти работников отрасли.</w:t>
      </w:r>
    </w:p>
    <w:p w:rsidR="00F13B68" w:rsidRDefault="003D09A7">
      <w:pPr>
        <w:pStyle w:val="31"/>
      </w:pPr>
      <w:r>
        <w:lastRenderedPageBreak/>
        <w:t>Духовно-нравственное воспитание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соблюдающи</w:t>
      </w:r>
      <w:r w:rsidRPr="00C61966">
        <w:rPr>
          <w:lang w:val="ru-RU"/>
        </w:rPr>
        <w:t>й нормы профессиональной этики, культуры общения, уважительного отношения к коллегам, пассажирам, преподавателям и наставникам;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способный к добросовестному исполнению трудовых обязанностей, взаимопомощи, работе в команде и принятию ответственных решений;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</w:t>
      </w:r>
      <w:r w:rsidRPr="00C61966">
        <w:rPr>
          <w:lang w:val="ru-RU"/>
        </w:rPr>
        <w:t>сознающий недопустимость формального отношения к вопросам технического обслуживания, ремонта и эксплуатации подвижного состава.</w:t>
      </w:r>
    </w:p>
    <w:p w:rsidR="00F13B68" w:rsidRDefault="003D09A7">
      <w:pPr>
        <w:pStyle w:val="31"/>
      </w:pPr>
      <w:r>
        <w:t>Эстетическое воспитание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понимающий значение культуры производства, аккуратности, порядка и визуальной организованности рабочего </w:t>
      </w:r>
      <w:r w:rsidRPr="00C61966">
        <w:rPr>
          <w:lang w:val="ru-RU"/>
        </w:rPr>
        <w:t>места железнодорожника;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стремление к эстетике технической документации, производственной среды, форменной культуры и корпоративного стиля;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использующий творческие формы самовыражения в профессионально ориентированных конкурсах, выставках, проек</w:t>
      </w:r>
      <w:r w:rsidRPr="00C61966">
        <w:rPr>
          <w:lang w:val="ru-RU"/>
        </w:rPr>
        <w:t>тах, музейной и медийной деятельности филиала.</w:t>
      </w:r>
    </w:p>
    <w:p w:rsidR="00F13B68" w:rsidRPr="00C61966" w:rsidRDefault="003D09A7">
      <w:pPr>
        <w:pStyle w:val="31"/>
        <w:rPr>
          <w:lang w:val="ru-RU"/>
        </w:rPr>
      </w:pPr>
      <w:r w:rsidRPr="00C61966">
        <w:rPr>
          <w:lang w:val="ru-RU"/>
        </w:rPr>
        <w:t>Физическое воспитание, формирование культуры здоровья и эмоционального благополучия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осознающий связь физической выносливости, психологической устойчивости и профессиональной пригодности специалиста железнодоро</w:t>
      </w:r>
      <w:r w:rsidRPr="00C61966">
        <w:rPr>
          <w:lang w:val="ru-RU"/>
        </w:rPr>
        <w:t>жного транспорта;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соблюдающий требования производственной санитарии, охраны труда, личной безопасности и профилактики профессиональных рисков;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готовый поддерживать работоспособность, стрессоустойчивость и самоконтроль в учебной, производственной и экстрема</w:t>
      </w:r>
      <w:r w:rsidRPr="00C61966">
        <w:rPr>
          <w:lang w:val="ru-RU"/>
        </w:rPr>
        <w:t>льной ситуации.</w:t>
      </w:r>
    </w:p>
    <w:p w:rsidR="00F13B68" w:rsidRDefault="003D09A7">
      <w:pPr>
        <w:pStyle w:val="31"/>
      </w:pPr>
      <w:r>
        <w:t>Профессионально-трудовое воспитание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проявляющий устойчивую мотивацию к овладению специальностью, интерес к </w:t>
      </w:r>
      <w:r w:rsidR="00790834">
        <w:rPr>
          <w:lang w:val="ru-RU"/>
        </w:rPr>
        <w:t>организации перевозочного процесса на транспорте (по видам транспорта)</w:t>
      </w:r>
      <w:r w:rsidRPr="00C61966">
        <w:rPr>
          <w:lang w:val="ru-RU"/>
        </w:rPr>
        <w:t>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обладающий установкой н</w:t>
      </w:r>
      <w:r w:rsidRPr="00C61966">
        <w:rPr>
          <w:lang w:val="ru-RU"/>
        </w:rPr>
        <w:t>а безусловное соблюдение требований безопасности движения поездов, технологической дисциплины, нормативно-технической документации и стандартов качества;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готовый к практической деятельности в подразделениях железнодорожного транспорта, умеющий работать с т</w:t>
      </w:r>
      <w:r w:rsidRPr="00C61966">
        <w:rPr>
          <w:lang w:val="ru-RU"/>
        </w:rPr>
        <w:t>ехнической документацией, схемами, инструкциями, средствами диагностики и цифровыми сервисами отрасли;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способный к бережливому производству, рациональной организации труда, командному взаимодействию и непрерывному профессиональному развитию.</w:t>
      </w:r>
    </w:p>
    <w:p w:rsidR="00F13B68" w:rsidRDefault="003D09A7">
      <w:pPr>
        <w:pStyle w:val="31"/>
      </w:pPr>
      <w:r>
        <w:t xml:space="preserve">Экологическое </w:t>
      </w:r>
      <w:r>
        <w:t>воспитание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понимающий экологические аспекты </w:t>
      </w:r>
      <w:r w:rsidR="00790834">
        <w:rPr>
          <w:lang w:val="ru-RU"/>
        </w:rPr>
        <w:t>обеспечения грузовых и пассажирских перевозок на транспорте (по видам транспорта)</w:t>
      </w:r>
      <w:r w:rsidRPr="00C61966">
        <w:rPr>
          <w:lang w:val="ru-RU"/>
        </w:rPr>
        <w:t>, важность ресурсосбережения, правильного обращения с отходами, материалами и энергоносителями;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готовый соблюдать экологические требования на учебных занятиях, при прохожд</w:t>
      </w:r>
      <w:r w:rsidRPr="00C61966">
        <w:rPr>
          <w:lang w:val="ru-RU"/>
        </w:rPr>
        <w:t>ении практики и в будущей профессиональной деятельности;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ответственное отношение к сохранению окружающей среды, инфраструктуры железнодорожного транспорта и производственной территории.</w:t>
      </w:r>
    </w:p>
    <w:p w:rsidR="00F13B68" w:rsidRDefault="003D09A7">
      <w:pPr>
        <w:pStyle w:val="31"/>
      </w:pPr>
      <w:r>
        <w:lastRenderedPageBreak/>
        <w:t>Ценности научного познания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интерес к современн</w:t>
      </w:r>
      <w:r w:rsidRPr="00C61966">
        <w:rPr>
          <w:lang w:val="ru-RU"/>
        </w:rPr>
        <w:t xml:space="preserve">ым технологиям железнодорожного транспорта, цифровизации отрасли, новым средствам диагностики и обслуживания </w:t>
      </w:r>
      <w:r w:rsidR="00C80CFB">
        <w:rPr>
          <w:lang w:val="ru-RU"/>
        </w:rPr>
        <w:t>железнодорожного пути и искусственных сооружений</w:t>
      </w:r>
      <w:r w:rsidRPr="00C61966">
        <w:rPr>
          <w:lang w:val="ru-RU"/>
        </w:rPr>
        <w:t>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способный участвовать в исследовательской, проектной, рационализаторской деятельности по вопросам надежности, безопасности и эф</w:t>
      </w:r>
      <w:r w:rsidRPr="00C61966">
        <w:rPr>
          <w:lang w:val="ru-RU"/>
        </w:rPr>
        <w:t>фективности эксплуатации;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использующий данные, техническую литературу, электронные ресурсы и профессиональные программные продукты для решения учебных и производственных задач.</w:t>
      </w:r>
    </w:p>
    <w:p w:rsidR="00F13B68" w:rsidRPr="00C61966" w:rsidRDefault="003D09A7">
      <w:pPr>
        <w:pStyle w:val="1"/>
        <w:rPr>
          <w:lang w:val="ru-RU"/>
        </w:rPr>
      </w:pPr>
      <w:r w:rsidRPr="00C61966">
        <w:rPr>
          <w:lang w:val="ru-RU"/>
        </w:rPr>
        <w:t>РАЗДЕЛ 2. СОДЕРЖАТЕЛЬНЫЙ</w:t>
      </w:r>
    </w:p>
    <w:p w:rsidR="00F13B68" w:rsidRPr="00C61966" w:rsidRDefault="003D09A7">
      <w:pPr>
        <w:pStyle w:val="21"/>
        <w:rPr>
          <w:lang w:val="ru-RU"/>
        </w:rPr>
      </w:pPr>
      <w:r w:rsidRPr="00C61966">
        <w:rPr>
          <w:lang w:val="ru-RU"/>
        </w:rPr>
        <w:t>2.1. Воспитательные модули: виды, формы, содержание во</w:t>
      </w:r>
      <w:r w:rsidRPr="00C61966">
        <w:rPr>
          <w:lang w:val="ru-RU"/>
        </w:rPr>
        <w:t>спитательной деятельности по специальности</w:t>
      </w:r>
    </w:p>
    <w:p w:rsidR="00F13B68" w:rsidRDefault="003D09A7">
      <w:pPr>
        <w:pStyle w:val="31"/>
      </w:pPr>
      <w:r>
        <w:t>Модуль «Образовательная деятельность»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включение в содержание учебных дисциплин и профессиональных модулей материалов о роли железнодорожного транспорта в экономике страны, требованиях к безопасности движения, </w:t>
      </w:r>
      <w:r w:rsidRPr="00C61966">
        <w:rPr>
          <w:lang w:val="ru-RU"/>
        </w:rPr>
        <w:t>профессиональной этике и культуре труда;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использование на занятиях производственных кейсов, ситуационных задач, технологических карт, технической документации и отраслевых стандартов, формирующих ответственное отношение к профессии;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организация практически</w:t>
      </w:r>
      <w:r w:rsidRPr="00C61966">
        <w:rPr>
          <w:lang w:val="ru-RU"/>
        </w:rPr>
        <w:t xml:space="preserve">х и лабораторных работ по </w:t>
      </w:r>
      <w:r w:rsidR="00C80CFB">
        <w:rPr>
          <w:lang w:val="ru-RU"/>
        </w:rPr>
        <w:t>проведению геодезических работ при изысканиях по реконструкции, проектированию, строительству и эксплуатации железных дорог</w:t>
      </w:r>
      <w:r w:rsidRPr="00C61966">
        <w:rPr>
          <w:lang w:val="ru-RU"/>
        </w:rPr>
        <w:t>;</w:t>
      </w:r>
    </w:p>
    <w:p w:rsidR="00F13B68" w:rsidRPr="00C61966" w:rsidRDefault="004D38C7">
      <w:pPr>
        <w:pStyle w:val="a0"/>
        <w:spacing w:after="40" w:line="264" w:lineRule="auto"/>
        <w:rPr>
          <w:lang w:val="ru-RU"/>
        </w:rPr>
      </w:pPr>
      <w:r>
        <w:rPr>
          <w:lang w:val="ru-RU"/>
        </w:rPr>
        <w:t>проведение экскурсий на станцию</w:t>
      </w:r>
      <w:r w:rsidR="003D09A7" w:rsidRPr="00C61966">
        <w:rPr>
          <w:lang w:val="ru-RU"/>
        </w:rPr>
        <w:t>, на предприятия и объекты железнодорожной инфраструктуры, уч</w:t>
      </w:r>
      <w:r w:rsidR="003D09A7" w:rsidRPr="00C61966">
        <w:rPr>
          <w:lang w:val="ru-RU"/>
        </w:rPr>
        <w:t>астие студентов в научно-практических конференциях, олимпиадах и конкурсах профмастерства.</w:t>
      </w:r>
    </w:p>
    <w:p w:rsidR="00F13B68" w:rsidRDefault="003D09A7">
      <w:pPr>
        <w:pStyle w:val="31"/>
      </w:pPr>
      <w:r>
        <w:t>Модуль «Кураторство»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организация адаптации студентов-первокурсников к условиям обучения по технической специальности, режиму практической подготовки, требованиям дис</w:t>
      </w:r>
      <w:r w:rsidRPr="00C61966">
        <w:rPr>
          <w:lang w:val="ru-RU"/>
        </w:rPr>
        <w:t>циплины и безопасности;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 кураторских часов, посвященных профессиональному самоопределению, трудовым традициям железнодорожников, профилактике девиантного поведения, сплочению учебной группы;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сопровождение индивидуального развития обучающихся, под</w:t>
      </w:r>
      <w:r w:rsidRPr="00C61966">
        <w:rPr>
          <w:lang w:val="ru-RU"/>
        </w:rPr>
        <w:t>держка участия в профессиональных, патриотических, добровольческих и социальных проектах.</w:t>
      </w:r>
    </w:p>
    <w:p w:rsidR="00F13B68" w:rsidRDefault="003D09A7">
      <w:pPr>
        <w:pStyle w:val="31"/>
      </w:pPr>
      <w:r>
        <w:t>Модуль «Наставничество»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закрепление наставников из числа преподавателей специальных дисциплин, старшекурсников, мастеров производственного обучения и представителей р</w:t>
      </w:r>
      <w:r w:rsidRPr="00C61966">
        <w:rPr>
          <w:lang w:val="ru-RU"/>
        </w:rPr>
        <w:t>аботодателей;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 мастер-классов, профессиональных консультаций, практикумов и встреч с выпускниками, работающими по специальности;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сопровождение студентов в период учебной и производственной практики, формирование профессиональной уверенности и отв</w:t>
      </w:r>
      <w:r w:rsidRPr="00C61966">
        <w:rPr>
          <w:lang w:val="ru-RU"/>
        </w:rPr>
        <w:t>етственного отношения к труду.</w:t>
      </w:r>
    </w:p>
    <w:p w:rsidR="00F13B68" w:rsidRPr="00C61966" w:rsidRDefault="003D09A7">
      <w:pPr>
        <w:pStyle w:val="31"/>
        <w:rPr>
          <w:lang w:val="ru-RU"/>
        </w:rPr>
      </w:pPr>
      <w:r w:rsidRPr="00C61966">
        <w:rPr>
          <w:lang w:val="ru-RU"/>
        </w:rPr>
        <w:lastRenderedPageBreak/>
        <w:t>Модуль «Основные воспитательные мероприятия по специальности»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</w:t>
      </w:r>
      <w:r w:rsidR="00C61966">
        <w:rPr>
          <w:lang w:val="ru-RU"/>
        </w:rPr>
        <w:t xml:space="preserve"> посвящения в студенты</w:t>
      </w:r>
      <w:r w:rsidRPr="00C61966">
        <w:rPr>
          <w:lang w:val="ru-RU"/>
        </w:rPr>
        <w:t>, недель специальности, конкурсо</w:t>
      </w:r>
      <w:r w:rsidR="00C80CFB">
        <w:rPr>
          <w:lang w:val="ru-RU"/>
        </w:rPr>
        <w:t>в профессионального мастерства</w:t>
      </w:r>
      <w:r w:rsidRPr="00C61966">
        <w:rPr>
          <w:lang w:val="ru-RU"/>
        </w:rPr>
        <w:t>,</w:t>
      </w:r>
      <w:r w:rsidRPr="00C61966">
        <w:rPr>
          <w:lang w:val="ru-RU"/>
        </w:rPr>
        <w:t xml:space="preserve"> открытых лекций и профессиональных квестов;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организация встреч с ветеранами железнодорожного транспорта, представителями трудовых династий, работниками подразделений </w:t>
      </w:r>
      <w:r w:rsidR="00C61966">
        <w:rPr>
          <w:lang w:val="ru-RU"/>
        </w:rPr>
        <w:t>Юго-Восточной</w:t>
      </w:r>
      <w:r w:rsidRPr="00C61966">
        <w:rPr>
          <w:lang w:val="ru-RU"/>
        </w:rPr>
        <w:t xml:space="preserve"> железной дороги;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реализация мероприятий ко Дню СПО, Дню защитника Отечества, </w:t>
      </w:r>
      <w:r w:rsidRPr="00C61966">
        <w:rPr>
          <w:lang w:val="ru-RU"/>
        </w:rPr>
        <w:t>профессиональным датам и памятным событиям транспортной отрасли.</w:t>
      </w:r>
    </w:p>
    <w:p w:rsidR="00F13B68" w:rsidRPr="00C61966" w:rsidRDefault="003D09A7">
      <w:pPr>
        <w:pStyle w:val="31"/>
        <w:rPr>
          <w:lang w:val="ru-RU"/>
        </w:rPr>
      </w:pPr>
      <w:r w:rsidRPr="00C61966">
        <w:rPr>
          <w:lang w:val="ru-RU"/>
        </w:rPr>
        <w:t>Модуль «Организация предметно-пространственной среды»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оформление информационных стендов, выставок, музейных и фотоэкспозиций об </w:t>
      </w:r>
      <w:r w:rsidR="00C80CFB">
        <w:rPr>
          <w:lang w:val="ru-RU"/>
        </w:rPr>
        <w:t>истории железных дорог</w:t>
      </w:r>
      <w:r w:rsidRPr="00C61966">
        <w:rPr>
          <w:lang w:val="ru-RU"/>
        </w:rPr>
        <w:t xml:space="preserve">, </w:t>
      </w:r>
      <w:r w:rsidRPr="00C61966">
        <w:rPr>
          <w:lang w:val="ru-RU"/>
        </w:rPr>
        <w:t>достижениях выпускников и социальных партнёров филиала;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размещение наглядных материалов по охране труда, культуре безопасности, профессиональной этике, бережливому производству и экологической ответственности;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поддержание учебных кабинетов, лабораторий и м</w:t>
      </w:r>
      <w:r w:rsidRPr="00C61966">
        <w:rPr>
          <w:lang w:val="ru-RU"/>
        </w:rPr>
        <w:t>астерских в состоянии, формирующем уважение к труду, технике и производственной культуре.</w:t>
      </w:r>
    </w:p>
    <w:p w:rsidR="00F13B68" w:rsidRPr="00C61966" w:rsidRDefault="003D09A7">
      <w:pPr>
        <w:pStyle w:val="31"/>
        <w:rPr>
          <w:lang w:val="ru-RU"/>
        </w:rPr>
      </w:pPr>
      <w:r w:rsidRPr="00C61966">
        <w:rPr>
          <w:lang w:val="ru-RU"/>
        </w:rPr>
        <w:t>Модуль «Взаимодействие с родителями (законными представителями)»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информирование родителей о специфике подготовки по специальности, требованиях к дисциплине, результат</w:t>
      </w:r>
      <w:r w:rsidRPr="00C61966">
        <w:rPr>
          <w:lang w:val="ru-RU"/>
        </w:rPr>
        <w:t>ах обучения, практике и трудоустройству;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привлечение родителей к совместным мероприятиям, в том числе к встречам с представителями профессиональных династий и профориентационным событиям;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консультирование семей по вопросам адаптации, учебной мотивации и пр</w:t>
      </w:r>
      <w:r w:rsidRPr="00C61966">
        <w:rPr>
          <w:lang w:val="ru-RU"/>
        </w:rPr>
        <w:t>офессионального становления обучающихся.</w:t>
      </w:r>
    </w:p>
    <w:p w:rsidR="00F13B68" w:rsidRDefault="003D09A7">
      <w:pPr>
        <w:pStyle w:val="31"/>
      </w:pPr>
      <w:r>
        <w:t>Модуль «Профилактика и безопасность»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 системной работы по профилактике правонарушений, зависимого поведения, экстремизма, травматизма и нарушений правил безопасного поведения на транспорте;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отработка алгор</w:t>
      </w:r>
      <w:r w:rsidRPr="00C61966">
        <w:rPr>
          <w:lang w:val="ru-RU"/>
        </w:rPr>
        <w:t>итмов безопасной работы в мастерских и лабораториях, правил применения средств индивидуальной защиты, действий в чрезвычайных ситуациях;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формирование навыков цифровой безопасности, ответственного поведения в информационной среде и культуры безопасной комму</w:t>
      </w:r>
      <w:r w:rsidRPr="00C61966">
        <w:rPr>
          <w:lang w:val="ru-RU"/>
        </w:rPr>
        <w:t>никации.</w:t>
      </w:r>
    </w:p>
    <w:p w:rsidR="00F13B68" w:rsidRPr="00C61966" w:rsidRDefault="003D09A7">
      <w:pPr>
        <w:pStyle w:val="31"/>
        <w:rPr>
          <w:lang w:val="ru-RU"/>
        </w:rPr>
      </w:pPr>
      <w:r w:rsidRPr="00C61966">
        <w:rPr>
          <w:lang w:val="ru-RU"/>
        </w:rPr>
        <w:t>Модуль «Социальное партнёрство и участие работодателей»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включение работодателей в проведение экскурсий, мастер-классов, профессиональных проб, круглых столов и оценку результатов практической подготовки;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разработка совместных профориентационных и </w:t>
      </w:r>
      <w:r w:rsidRPr="00C61966">
        <w:rPr>
          <w:lang w:val="ru-RU"/>
        </w:rPr>
        <w:t>социальных проектов с предприятиями железнодорожного транспорта и иными партнёрами филиала;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привлечение представителей отрасли к формированию у студентов культуры труда, ответственности, дисциплины и карьерных ориентиров.</w:t>
      </w:r>
    </w:p>
    <w:p w:rsidR="00F13B68" w:rsidRPr="00C61966" w:rsidRDefault="003D09A7">
      <w:pPr>
        <w:pStyle w:val="31"/>
        <w:rPr>
          <w:lang w:val="ru-RU"/>
        </w:rPr>
      </w:pPr>
      <w:r w:rsidRPr="00C61966">
        <w:rPr>
          <w:lang w:val="ru-RU"/>
        </w:rPr>
        <w:t>Модуль «Профессиональное развитие,</w:t>
      </w:r>
      <w:r w:rsidRPr="00C61966">
        <w:rPr>
          <w:lang w:val="ru-RU"/>
        </w:rPr>
        <w:t xml:space="preserve"> адаптация и трудоустройство»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подготовка студентов к конкурсным мероприятиям, чемпионатам профмастерства, конференциям, защите проектов и презентации профессиональных достижений;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организация встреч с работодателями, ярмарок вакансий, деловых игр по построе</w:t>
      </w:r>
      <w:r w:rsidRPr="00C61966">
        <w:rPr>
          <w:lang w:val="ru-RU"/>
        </w:rPr>
        <w:t>нию карьеры, тренингов по самопрезентации и профессиональной коммуникации;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lastRenderedPageBreak/>
        <w:t>содействие формированию профессионального портфолио студента, развитию навыков самооценки, рефлексии и планирования образовательной и трудовой траектории.</w:t>
      </w:r>
    </w:p>
    <w:p w:rsidR="00F13B68" w:rsidRPr="00C61966" w:rsidRDefault="003D09A7">
      <w:pPr>
        <w:pStyle w:val="1"/>
        <w:rPr>
          <w:lang w:val="ru-RU"/>
        </w:rPr>
      </w:pPr>
      <w:r w:rsidRPr="00C61966">
        <w:rPr>
          <w:lang w:val="ru-RU"/>
        </w:rPr>
        <w:t>РАЗДЕЛ 3. ОРГАНИЗАЦИОННЫЙ</w:t>
      </w:r>
    </w:p>
    <w:p w:rsidR="00F13B68" w:rsidRPr="00C61966" w:rsidRDefault="003D09A7">
      <w:pPr>
        <w:pStyle w:val="21"/>
        <w:rPr>
          <w:lang w:val="ru-RU"/>
        </w:rPr>
      </w:pPr>
      <w:r w:rsidRPr="00C61966">
        <w:rPr>
          <w:lang w:val="ru-RU"/>
        </w:rPr>
        <w:t>3.1. Кадровое обеспечение</w:t>
      </w:r>
    </w:p>
    <w:p w:rsidR="00F13B68" w:rsidRPr="00C61966" w:rsidRDefault="003D09A7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 xml:space="preserve">Реализация программы обеспечивается заместителем директора по </w:t>
      </w:r>
      <w:r w:rsidR="00C61966">
        <w:rPr>
          <w:lang w:val="ru-RU"/>
        </w:rPr>
        <w:t>учебно-</w:t>
      </w:r>
      <w:r w:rsidRPr="00C61966">
        <w:rPr>
          <w:lang w:val="ru-RU"/>
        </w:rPr>
        <w:t>воспитательной работе, заведующим отделением, председателем цикловой комиссии, кураторами учебных групп, преподавателями общепрофессиональных дисциплин и профессиональн</w:t>
      </w:r>
      <w:r w:rsidRPr="00C61966">
        <w:rPr>
          <w:lang w:val="ru-RU"/>
        </w:rPr>
        <w:t xml:space="preserve">ых модулей, педагогом-психологом, социальным педагогом, советником директора по воспитанию (при наличии), </w:t>
      </w:r>
      <w:r w:rsidR="00C61966">
        <w:rPr>
          <w:lang w:val="ru-RU"/>
        </w:rPr>
        <w:t>педаго</w:t>
      </w:r>
      <w:r w:rsidR="00DF4D92">
        <w:rPr>
          <w:lang w:val="ru-RU"/>
        </w:rPr>
        <w:t>го</w:t>
      </w:r>
      <w:r w:rsidR="00C61966">
        <w:rPr>
          <w:lang w:val="ru-RU"/>
        </w:rPr>
        <w:t>м-</w:t>
      </w:r>
      <w:r w:rsidRPr="00C61966">
        <w:rPr>
          <w:lang w:val="ru-RU"/>
        </w:rPr>
        <w:t>библиотекарем, руководителями кружков и секций, специалистами-практиками и представителями работодателей.</w:t>
      </w:r>
    </w:p>
    <w:p w:rsidR="00F13B68" w:rsidRDefault="003D09A7">
      <w:pPr>
        <w:pStyle w:val="21"/>
      </w:pPr>
      <w:r>
        <w:t>3.2. Нормативно-методическое обеспечение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раб</w:t>
      </w:r>
      <w:r w:rsidRPr="00C61966">
        <w:rPr>
          <w:lang w:val="ru-RU"/>
        </w:rPr>
        <w:t xml:space="preserve">очая программа воспитания </w:t>
      </w:r>
      <w:r w:rsidR="00C61966">
        <w:rPr>
          <w:lang w:val="ru-RU"/>
        </w:rPr>
        <w:t>РТЖТ-</w:t>
      </w:r>
      <w:r w:rsidRPr="00C61966">
        <w:rPr>
          <w:lang w:val="ru-RU"/>
        </w:rPr>
        <w:t xml:space="preserve"> филиала ПривГУПС и настоящее прил</w:t>
      </w:r>
      <w:r w:rsidR="004D38C7">
        <w:rPr>
          <w:lang w:val="ru-RU"/>
        </w:rPr>
        <w:t>ожение по специальности 23.02.01</w:t>
      </w:r>
      <w:r w:rsidRPr="00C61966">
        <w:rPr>
          <w:lang w:val="ru-RU"/>
        </w:rPr>
        <w:t>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календарный план воспитательной работы по специальности на учебный год;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положение о кураторе учебной группы, положение о наставничестве, локальные акт</w:t>
      </w:r>
      <w:r w:rsidRPr="00C61966">
        <w:rPr>
          <w:lang w:val="ru-RU"/>
        </w:rPr>
        <w:t>ы о студенческом самоуправлении, поощрении обучающихся, профилактике правонарушений и обеспечении безопасности;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договоры и соглашения о сотрудничестве с профильными предприятиями и организациями - базами практики и потенциальными работодателями.</w:t>
      </w:r>
    </w:p>
    <w:p w:rsidR="00F13B68" w:rsidRPr="00C61966" w:rsidRDefault="003D09A7">
      <w:pPr>
        <w:pStyle w:val="21"/>
        <w:rPr>
          <w:lang w:val="ru-RU"/>
        </w:rPr>
      </w:pPr>
      <w:r w:rsidRPr="00C61966">
        <w:rPr>
          <w:lang w:val="ru-RU"/>
        </w:rPr>
        <w:t xml:space="preserve">3.3. </w:t>
      </w:r>
      <w:r w:rsidRPr="00C61966">
        <w:rPr>
          <w:lang w:val="ru-RU"/>
        </w:rPr>
        <w:t>Система поощрения профессиональной успешности и проявлений активной жизненной позиции обучающихся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учет </w:t>
      </w:r>
      <w:r w:rsidR="004D38C7">
        <w:rPr>
          <w:lang w:val="ru-RU"/>
        </w:rPr>
        <w:t>индивидуальных достижений</w:t>
      </w:r>
      <w:r w:rsidRPr="00C61966">
        <w:rPr>
          <w:lang w:val="ru-RU"/>
        </w:rPr>
        <w:t xml:space="preserve"> обучающихся в профессиональном портфолио;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поощрение за успехи в учебе, практике, конкурсах профессионального мастерства, добров</w:t>
      </w:r>
      <w:r w:rsidRPr="00C61966">
        <w:rPr>
          <w:lang w:val="ru-RU"/>
        </w:rPr>
        <w:t>ольческой, патриотической и общественной деятельности;</w:t>
      </w:r>
    </w:p>
    <w:p w:rsidR="00F13B68" w:rsidRPr="00C61966" w:rsidRDefault="003D09A7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формы поощрения: благодарности, грамоты, дипломы, размещение на доске почета, представление к именным стипендиям, публикации на сайте и в социальных сетях филиала, рекомендации работодателям.</w:t>
      </w:r>
    </w:p>
    <w:p w:rsidR="00F13B68" w:rsidRPr="00C61966" w:rsidRDefault="003D09A7">
      <w:pPr>
        <w:pStyle w:val="21"/>
        <w:rPr>
          <w:lang w:val="ru-RU"/>
        </w:rPr>
      </w:pPr>
      <w:r w:rsidRPr="00C61966">
        <w:rPr>
          <w:lang w:val="ru-RU"/>
        </w:rPr>
        <w:t xml:space="preserve">3.4. </w:t>
      </w:r>
      <w:r w:rsidRPr="00C61966">
        <w:rPr>
          <w:lang w:val="ru-RU"/>
        </w:rPr>
        <w:t>Анализ воспитательного процесса</w:t>
      </w:r>
    </w:p>
    <w:p w:rsidR="00F13B68" w:rsidRPr="00C61966" w:rsidRDefault="003D09A7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>Анализ воспитательного процесса по специальности проводится ежегодно в рамках самообследования и мониторинга воспитательной деятельности филиала. Оцениваются: уровень адаптации студентов, вовлеченность в мероприятия, результ</w:t>
      </w:r>
      <w:r w:rsidRPr="00C61966">
        <w:rPr>
          <w:lang w:val="ru-RU"/>
        </w:rPr>
        <w:t>аты участия в конкурсах и проектах, состояние дисциплины, эффективность наставничества, взаимодействия с работодателями и практической подготовки, а также динамика профессионального самоопределения и трудоустройства выпускников.</w:t>
      </w:r>
    </w:p>
    <w:p w:rsidR="00F13B68" w:rsidRPr="00C61966" w:rsidRDefault="00F13B68">
      <w:pPr>
        <w:rPr>
          <w:lang w:val="ru-RU"/>
        </w:rPr>
        <w:sectPr w:rsidR="00F13B68" w:rsidRPr="00C61966">
          <w:pgSz w:w="12240" w:h="15840"/>
          <w:pgMar w:top="1134" w:right="850" w:bottom="1020" w:left="1247" w:header="720" w:footer="720" w:gutter="0"/>
          <w:cols w:space="720"/>
          <w:docGrid w:linePitch="360"/>
        </w:sectPr>
      </w:pPr>
    </w:p>
    <w:p w:rsidR="00DF4D92" w:rsidRDefault="003D09A7" w:rsidP="00DF4D92">
      <w:pPr>
        <w:pStyle w:val="1"/>
        <w:jc w:val="center"/>
        <w:rPr>
          <w:lang w:val="ru-RU"/>
        </w:rPr>
      </w:pPr>
      <w:r w:rsidRPr="00C61966">
        <w:rPr>
          <w:lang w:val="ru-RU"/>
        </w:rPr>
        <w:lastRenderedPageBreak/>
        <w:t>ПРИМЕРНЫЙ КАЛЕНДАРН</w:t>
      </w:r>
      <w:r w:rsidRPr="00C61966">
        <w:rPr>
          <w:lang w:val="ru-RU"/>
        </w:rPr>
        <w:t xml:space="preserve">ЫЙ ПЛАН ВОСПИТАТЕЛЬНОЙ РАБОТЫ ПО СПЕЦИАЛЬНОСТИ </w:t>
      </w:r>
    </w:p>
    <w:p w:rsidR="00F13B68" w:rsidRPr="00C61966" w:rsidRDefault="003D09A7" w:rsidP="00DF4D92">
      <w:pPr>
        <w:pStyle w:val="1"/>
        <w:jc w:val="center"/>
        <w:rPr>
          <w:lang w:val="ru-RU"/>
        </w:rPr>
      </w:pPr>
      <w:r w:rsidRPr="00C61966">
        <w:rPr>
          <w:lang w:val="ru-RU"/>
        </w:rPr>
        <w:t>23.02.0</w:t>
      </w:r>
      <w:r w:rsidR="004D38C7">
        <w:rPr>
          <w:lang w:val="ru-RU"/>
        </w:rPr>
        <w:t>1</w:t>
      </w:r>
      <w:r w:rsidR="00DF4D92">
        <w:rPr>
          <w:lang w:val="ru-RU"/>
        </w:rPr>
        <w:t xml:space="preserve"> </w:t>
      </w:r>
      <w:r w:rsidR="004D38C7">
        <w:rPr>
          <w:lang w:val="ru-RU"/>
        </w:rPr>
        <w:t>Организация перевозок и управление на транспорте (по видам)</w:t>
      </w:r>
    </w:p>
    <w:p w:rsidR="00F13B68" w:rsidRDefault="00C61966">
      <w:pPr>
        <w:spacing w:after="160"/>
        <w:jc w:val="center"/>
      </w:pPr>
      <w:r>
        <w:t>на 2026 / 2027</w:t>
      </w:r>
      <w:r w:rsidR="003D09A7">
        <w:t xml:space="preserve"> учебный год</w:t>
      </w: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757"/>
        <w:gridCol w:w="4649"/>
        <w:gridCol w:w="1191"/>
        <w:gridCol w:w="1247"/>
        <w:gridCol w:w="1701"/>
      </w:tblGrid>
      <w:tr w:rsidR="00F13B68">
        <w:trPr>
          <w:tblHeader/>
          <w:jc w:val="center"/>
        </w:trPr>
        <w:tc>
          <w:tcPr>
            <w:tcW w:w="510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3D09A7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757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3D09A7">
            <w:pPr>
              <w:jc w:val="center"/>
            </w:pPr>
            <w:r>
              <w:rPr>
                <w:b/>
                <w:sz w:val="20"/>
              </w:rPr>
              <w:t>Модуль</w:t>
            </w:r>
          </w:p>
        </w:tc>
        <w:tc>
          <w:tcPr>
            <w:tcW w:w="4649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Pr="00C61966" w:rsidRDefault="003D09A7">
            <w:pPr>
              <w:jc w:val="center"/>
              <w:rPr>
                <w:lang w:val="ru-RU"/>
              </w:rPr>
            </w:pPr>
            <w:r w:rsidRPr="00C61966">
              <w:rPr>
                <w:b/>
                <w:sz w:val="20"/>
                <w:lang w:val="ru-RU"/>
              </w:rPr>
              <w:t>Формы, виды и содержание деятельности</w:t>
            </w:r>
          </w:p>
        </w:tc>
        <w:tc>
          <w:tcPr>
            <w:tcW w:w="1191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3D09A7">
            <w:pPr>
              <w:jc w:val="center"/>
            </w:pPr>
            <w:r>
              <w:rPr>
                <w:b/>
                <w:sz w:val="20"/>
              </w:rPr>
              <w:t>Курсы, группы</w:t>
            </w:r>
          </w:p>
        </w:tc>
        <w:tc>
          <w:tcPr>
            <w:tcW w:w="1247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3D09A7">
            <w:pPr>
              <w:jc w:val="center"/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1701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3D09A7">
            <w:pPr>
              <w:jc w:val="center"/>
            </w:pPr>
            <w:r>
              <w:rPr>
                <w:b/>
                <w:sz w:val="20"/>
              </w:rPr>
              <w:t>Ответственны</w:t>
            </w:r>
            <w:r>
              <w:rPr>
                <w:b/>
                <w:sz w:val="20"/>
              </w:rPr>
              <w:t>е</w:t>
            </w:r>
          </w:p>
        </w:tc>
      </w:tr>
      <w:tr w:rsidR="00F13B68">
        <w:trPr>
          <w:trHeight w:val="2780"/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Образовательная деятельность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 xml:space="preserve">Классный час «Профессия техника железнодорожного транспорта: ответственность за безопасность движения»; включение кейсов по культуре безопасности, профессиональной этике и корпоративным ценностям ОАО «РЖД» в учебные </w:t>
            </w:r>
            <w:r w:rsidRPr="00C61966">
              <w:rPr>
                <w:sz w:val="19"/>
                <w:lang w:val="ru-RU"/>
              </w:rPr>
              <w:t>занятия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сентябрь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Кураторы, преподаватели, зав. отделением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Кураторство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Адапт</w:t>
            </w:r>
            <w:r w:rsidR="004D38C7">
              <w:rPr>
                <w:sz w:val="19"/>
                <w:lang w:val="ru-RU"/>
              </w:rPr>
              <w:t>ационный цикл «Первокурсник - движенец</w:t>
            </w:r>
            <w:r w:rsidRPr="00C61966">
              <w:rPr>
                <w:sz w:val="19"/>
                <w:lang w:val="ru-RU"/>
              </w:rPr>
              <w:t>»: знакомство с филиалом, правилами внутреннего распорядка, традициями железно</w:t>
            </w:r>
            <w:r w:rsidR="00C61966">
              <w:rPr>
                <w:sz w:val="19"/>
                <w:lang w:val="ru-RU"/>
              </w:rPr>
              <w:t>дорожников, историей Юго-Фосточной</w:t>
            </w:r>
            <w:r w:rsidRPr="00C61966">
              <w:rPr>
                <w:sz w:val="19"/>
                <w:lang w:val="ru-RU"/>
              </w:rPr>
              <w:t xml:space="preserve"> железной дороги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сентябрь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Кураторы, педагог-психолог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Наставничество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Встреча с наставниками из числа преподавателей, старшекурсников и представителей предприятий; составление индивидуальных маршрутов профессионального роста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сентябрь-октябрь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Зав. отделением, кур</w:t>
            </w:r>
            <w:r>
              <w:rPr>
                <w:sz w:val="19"/>
              </w:rPr>
              <w:t>аторы, работодатели</w:t>
            </w:r>
          </w:p>
        </w:tc>
      </w:tr>
      <w:tr w:rsidR="00F13B68" w:rsidRPr="00C61966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4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Основные воспитательные мероприятия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Тематическая программа ко Дню среднего профессионального образования и посвящение в студенты с профессиональными пробами по специальности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Зам. директора по ВР, совет обучающихся</w:t>
            </w:r>
          </w:p>
        </w:tc>
      </w:tr>
      <w:tr w:rsidR="00F13B68" w:rsidRPr="00C61966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5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Организация предметно-пространственной среды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 w:rsidP="004D38C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Оформление стенда «</w:t>
            </w:r>
            <w:r w:rsidR="004D38C7">
              <w:rPr>
                <w:sz w:val="19"/>
                <w:lang w:val="ru-RU"/>
              </w:rPr>
              <w:t>Организация перевозок и управление на транспорте (по видам)</w:t>
            </w:r>
            <w:r w:rsidRPr="00C61966">
              <w:rPr>
                <w:sz w:val="19"/>
                <w:lang w:val="ru-RU"/>
              </w:rPr>
              <w:t>: профессия, традиции, герои отрасли»; обновление экспозиции о выпускниках и трудовых династиях филиала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>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Зав. отделением, библиотека, актив групп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 xml:space="preserve">Взаимодействие с </w:t>
            </w:r>
            <w:r>
              <w:rPr>
                <w:sz w:val="19"/>
              </w:rPr>
              <w:t>родителями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 w:rsidP="00DF4D92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Родительское собрание «Особенности обучения по специальности 23.02.0</w:t>
            </w:r>
            <w:r w:rsidR="004D38C7">
              <w:rPr>
                <w:sz w:val="19"/>
                <w:lang w:val="ru-RU"/>
              </w:rPr>
              <w:t>1</w:t>
            </w:r>
            <w:r w:rsidRPr="00C61966">
              <w:rPr>
                <w:sz w:val="19"/>
                <w:lang w:val="ru-RU"/>
              </w:rPr>
              <w:t>, практика, дисциплина и безопасность»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 xml:space="preserve">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Администрация, кураторы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lastRenderedPageBreak/>
              <w:t>7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Самоуправление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Выбор актива групп, включение обучающихся отделения в совет обучающихся, волонтё</w:t>
            </w:r>
            <w:r w:rsidRPr="00C61966">
              <w:rPr>
                <w:sz w:val="19"/>
                <w:lang w:val="ru-RU"/>
              </w:rPr>
              <w:t>рский отряд и медиацентр филиала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сентябрь-октябрь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Кураторы, совет обучающихся</w:t>
            </w:r>
          </w:p>
        </w:tc>
      </w:tr>
      <w:tr w:rsidR="00F13B68" w:rsidRPr="00C61966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8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Профилактика и безопасность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 xml:space="preserve">Неделя безопасности на железнодорожном транспорте: инструктажи, практикум по культуре безопасного поведения, цифровой безопасности и </w:t>
            </w:r>
            <w:r w:rsidRPr="00C61966">
              <w:rPr>
                <w:sz w:val="19"/>
                <w:lang w:val="ru-RU"/>
              </w:rPr>
              <w:t>профилактике правонарушений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ноябрь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Преподаватель ОБЗР, соц. педагог, инспектор ПДН</w:t>
            </w:r>
          </w:p>
        </w:tc>
      </w:tr>
      <w:tr w:rsidR="00F13B68" w:rsidRPr="004D38C7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9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Социальное партнёрство и участие работодателей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4D38C7" w:rsidP="00DF4D92">
            <w:pPr>
              <w:spacing w:line="240" w:lineRule="auto"/>
              <w:rPr>
                <w:lang w:val="ru-RU"/>
              </w:rPr>
            </w:pPr>
            <w:r>
              <w:rPr>
                <w:sz w:val="19"/>
                <w:lang w:val="ru-RU"/>
              </w:rPr>
              <w:t>Экскурсии на ст.Ртищево 1</w:t>
            </w:r>
            <w:bookmarkStart w:id="0" w:name="_GoBack"/>
            <w:bookmarkEnd w:id="0"/>
            <w:r w:rsidR="003D09A7" w:rsidRPr="00C61966">
              <w:rPr>
                <w:sz w:val="19"/>
                <w:lang w:val="ru-RU"/>
              </w:rPr>
              <w:t xml:space="preserve">, встречи со специалистами </w:t>
            </w:r>
            <w:r w:rsidR="003D09A7" w:rsidRPr="00C61966">
              <w:rPr>
                <w:sz w:val="19"/>
                <w:lang w:val="ru-RU"/>
              </w:rPr>
              <w:t>п</w:t>
            </w:r>
            <w:r w:rsidR="003D09A7" w:rsidRPr="00C61966">
              <w:rPr>
                <w:sz w:val="19"/>
                <w:lang w:val="ru-RU"/>
              </w:rPr>
              <w:t>одразделений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4D38C7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4D38C7">
              <w:rPr>
                <w:sz w:val="19"/>
                <w:lang w:val="ru-RU"/>
              </w:rPr>
              <w:t>2</w:t>
            </w:r>
            <w:r w:rsidRPr="004D38C7">
              <w:rPr>
                <w:sz w:val="19"/>
                <w:lang w:val="ru-RU"/>
              </w:rPr>
              <w:t>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4D38C7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4D38C7">
              <w:rPr>
                <w:sz w:val="19"/>
                <w:lang w:val="ru-RU"/>
              </w:rPr>
              <w:t>ноябрь, март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4D38C7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4D38C7">
              <w:rPr>
                <w:sz w:val="19"/>
                <w:lang w:val="ru-RU"/>
              </w:rPr>
              <w:t>Зав. практикой, работодатели</w:t>
            </w:r>
          </w:p>
        </w:tc>
      </w:tr>
      <w:tr w:rsidR="00F13B68" w:rsidRPr="00C61966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4D38C7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4D38C7">
              <w:rPr>
                <w:sz w:val="19"/>
                <w:lang w:val="ru-RU"/>
              </w:rPr>
              <w:t>10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Профессиональное развитие, адаптация и трудоустройство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Конкурс профессионального мастерст</w:t>
            </w:r>
            <w:r w:rsidR="00DF4D92">
              <w:rPr>
                <w:sz w:val="19"/>
                <w:lang w:val="ru-RU"/>
              </w:rPr>
              <w:t>ва «Лучший по специальности</w:t>
            </w:r>
            <w:r w:rsidRPr="00C61966">
              <w:rPr>
                <w:sz w:val="19"/>
                <w:lang w:val="ru-RU"/>
              </w:rPr>
              <w:t xml:space="preserve">» / профессиональный квест по диагностике и обслуживанию узлов </w:t>
            </w:r>
            <w:r w:rsidRPr="00C61966">
              <w:rPr>
                <w:sz w:val="19"/>
                <w:lang w:val="ru-RU"/>
              </w:rPr>
              <w:t>подвижного состава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2-4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декабрь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Председатель ЦК, мастера, преподаватели спецдисциплин</w:t>
            </w:r>
          </w:p>
        </w:tc>
      </w:tr>
      <w:tr w:rsidR="00F13B68" w:rsidRPr="00C61966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11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Основные воспитательные мероприятия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Патриотический урок мужества и встреча с ветеранами железнодорожной отрасли, посвящённые Дню защитника Отечества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фе</w:t>
            </w:r>
            <w:r>
              <w:rPr>
                <w:sz w:val="19"/>
              </w:rPr>
              <w:t>враль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Зам. директора по ВР, кураторы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12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Социальное партнёрство и участие работодателей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Круг</w:t>
            </w:r>
            <w:r w:rsidR="00C61966">
              <w:rPr>
                <w:sz w:val="19"/>
                <w:lang w:val="ru-RU"/>
              </w:rPr>
              <w:t>лый стол «Карьера на Юго-Восточной</w:t>
            </w:r>
            <w:r w:rsidRPr="00C61966">
              <w:rPr>
                <w:sz w:val="19"/>
                <w:lang w:val="ru-RU"/>
              </w:rPr>
              <w:t xml:space="preserve"> железной дороге: требования работодателя к молодому специалисту»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3-4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март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Центр карьеры, работодатели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13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 xml:space="preserve">Профессиональное </w:t>
            </w:r>
            <w:r w:rsidRPr="00C61966">
              <w:rPr>
                <w:sz w:val="19"/>
                <w:lang w:val="ru-RU"/>
              </w:rPr>
              <w:t>развитие, адаптация и трудоустройство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Подготовка и участие в олимпиадах, чемпионатах профмастерства, научно-практической конференции «Студент - Наука - Техника»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в течение года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Преподаватели, наставники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14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Кураторство / волонтёрство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Социально-профессиональная акция «Помним. Гордимся. Наследуем традиции» с участием студентов отделения, ветеранов и семей обучающихся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апрель-май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Кураторы, волонтёрский отряд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15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Профилактика и безопасность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Тренинг по стрессоустойчивости, профилак</w:t>
            </w:r>
            <w:r w:rsidRPr="00C61966">
              <w:rPr>
                <w:sz w:val="19"/>
                <w:lang w:val="ru-RU"/>
              </w:rPr>
              <w:t>тике профессионального выгорания и культуре ответственного поведения в производственной среде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2-4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апрель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Педагог-психолог, кураторы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16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</w:pPr>
            <w:r>
              <w:rPr>
                <w:sz w:val="19"/>
              </w:rPr>
              <w:t>Основные воспитательные мероприятия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3D09A7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Подведение итогов года: фес</w:t>
            </w:r>
            <w:r w:rsidR="00DF4D92">
              <w:rPr>
                <w:sz w:val="19"/>
                <w:lang w:val="ru-RU"/>
              </w:rPr>
              <w:t>тиваль достижений отделения</w:t>
            </w:r>
            <w:r w:rsidRPr="00C61966">
              <w:rPr>
                <w:sz w:val="19"/>
                <w:lang w:val="ru-RU"/>
              </w:rPr>
              <w:t xml:space="preserve">, награждение </w:t>
            </w:r>
            <w:r w:rsidRPr="00C61966">
              <w:rPr>
                <w:sz w:val="19"/>
                <w:lang w:val="ru-RU"/>
              </w:rPr>
              <w:t>лучших студентов, наставников, социальных партнёров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май-июнь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3D09A7">
            <w:pPr>
              <w:spacing w:line="240" w:lineRule="auto"/>
              <w:jc w:val="center"/>
            </w:pPr>
            <w:r>
              <w:rPr>
                <w:sz w:val="19"/>
              </w:rPr>
              <w:t>Администрация филиала, зав. отделением</w:t>
            </w:r>
          </w:p>
        </w:tc>
      </w:tr>
    </w:tbl>
    <w:p w:rsidR="00F13B68" w:rsidRDefault="00F13B68"/>
    <w:sectPr w:rsidR="00F13B68">
      <w:pgSz w:w="15840" w:h="12240" w:orient="landscape"/>
      <w:pgMar w:top="850" w:right="794" w:bottom="68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A7" w:rsidRDefault="003D09A7">
      <w:pPr>
        <w:spacing w:line="240" w:lineRule="auto"/>
      </w:pPr>
      <w:r>
        <w:separator/>
      </w:r>
    </w:p>
  </w:endnote>
  <w:endnote w:type="continuationSeparator" w:id="0">
    <w:p w:rsidR="003D09A7" w:rsidRDefault="003D0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A7" w:rsidRDefault="003D09A7">
      <w:r>
        <w:separator/>
      </w:r>
    </w:p>
  </w:footnote>
  <w:footnote w:type="continuationSeparator" w:id="0">
    <w:p w:rsidR="003D09A7" w:rsidRDefault="003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9A7"/>
    <w:rsid w:val="004D38C7"/>
    <w:rsid w:val="00790834"/>
    <w:rsid w:val="0095492E"/>
    <w:rsid w:val="00AA1D8D"/>
    <w:rsid w:val="00B47730"/>
    <w:rsid w:val="00C61966"/>
    <w:rsid w:val="00C80CFB"/>
    <w:rsid w:val="00CB0664"/>
    <w:rsid w:val="00DF4D92"/>
    <w:rsid w:val="00F13B68"/>
    <w:rsid w:val="00FC693F"/>
    <w:rsid w:val="196709AA"/>
    <w:rsid w:val="56B5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9C86D1-DE91-47C7-9FE3-A3DCD4D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276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3A5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2E5C89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3A5F"/>
      <w:spacing w:val="5"/>
      <w:kern w:val="28"/>
      <w:sz w:val="30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  <w:qFormat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aff3"/>
    <w:uiPriority w:val="99"/>
    <w:semiHidden/>
    <w:unhideWhenUsed/>
    <w:rsid w:val="007908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79083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53C08-E0D8-494A-8BC9-9BCE2D6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Елисеева</cp:lastModifiedBy>
  <cp:revision>2</cp:revision>
  <cp:lastPrinted>2026-06-04T11:40:00Z</cp:lastPrinted>
  <dcterms:created xsi:type="dcterms:W3CDTF">2026-06-04T11:48:00Z</dcterms:created>
  <dcterms:modified xsi:type="dcterms:W3CDTF">2026-06-04T11:48:00Z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EFF02A20C33646908B6A1935BF844EFE_12</vt:lpwstr>
  </property>
</Properties>
</file>